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E0C" w:rsidRDefault="00F02ADC" w:rsidP="00B5530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E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«Устойчивое развитие коренных малочисленных народов Севера в городе Пыть-Яхе»</w:t>
      </w:r>
    </w:p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9072"/>
      </w:tblGrid>
      <w:tr w:rsidR="00F02ADC" w:rsidRPr="008D12C7" w:rsidTr="0051003A">
        <w:trPr>
          <w:trHeight w:val="567"/>
        </w:trPr>
        <w:tc>
          <w:tcPr>
            <w:tcW w:w="5529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9072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F02ADC" w:rsidRPr="008D12C7" w:rsidTr="0051003A">
        <w:trPr>
          <w:trHeight w:val="567"/>
        </w:trPr>
        <w:tc>
          <w:tcPr>
            <w:tcW w:w="5529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72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по культуре и спорту администрации города</w:t>
            </w:r>
            <w:r w:rsidRPr="008D12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Пыть-Яха, (далее - управление по культуре и спорту)</w:t>
            </w:r>
          </w:p>
        </w:tc>
      </w:tr>
      <w:tr w:rsidR="00F02ADC" w:rsidRPr="008D12C7" w:rsidTr="0051003A">
        <w:trPr>
          <w:trHeight w:val="567"/>
        </w:trPr>
        <w:tc>
          <w:tcPr>
            <w:tcW w:w="5529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072" w:type="dxa"/>
            <w:vAlign w:val="center"/>
          </w:tcPr>
          <w:p w:rsidR="00F02ADC" w:rsidRPr="008D12C7" w:rsidRDefault="00F02ADC" w:rsidP="00976B1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976B15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-2030</w:t>
            </w:r>
            <w:bookmarkStart w:id="0" w:name="_GoBack"/>
            <w:bookmarkEnd w:id="0"/>
          </w:p>
        </w:tc>
      </w:tr>
      <w:tr w:rsidR="00F02ADC" w:rsidRPr="008D12C7" w:rsidTr="0051003A">
        <w:trPr>
          <w:trHeight w:val="567"/>
        </w:trPr>
        <w:tc>
          <w:tcPr>
            <w:tcW w:w="5529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072" w:type="dxa"/>
            <w:vAlign w:val="center"/>
          </w:tcPr>
          <w:p w:rsidR="0051003A" w:rsidRPr="008D12C7" w:rsidRDefault="0051003A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Сохранение традиционного образа жизни и культуры коренных малочисленных народов Севера</w:t>
            </w:r>
          </w:p>
        </w:tc>
      </w:tr>
      <w:tr w:rsidR="00F02ADC" w:rsidRPr="008D12C7" w:rsidTr="0051003A">
        <w:trPr>
          <w:trHeight w:val="567"/>
        </w:trPr>
        <w:tc>
          <w:tcPr>
            <w:tcW w:w="5529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072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Содействие развитию самобытной культуры, традиционного образа жизни, родного языка и национальных видов спорта коренн</w:t>
            </w:r>
            <w:r w:rsidR="00CE01D3"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ых малочисленных народов Севера.</w:t>
            </w: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2. Развитие туризма</w:t>
            </w:r>
            <w:r w:rsidR="00CE01D3"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D12C7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  <w:r w:rsidR="00CE01D3" w:rsidRPr="008D12C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02ADC" w:rsidRPr="008D12C7" w:rsidTr="0051003A">
        <w:trPr>
          <w:trHeight w:val="567"/>
        </w:trPr>
        <w:tc>
          <w:tcPr>
            <w:tcW w:w="5529" w:type="dxa"/>
            <w:vAlign w:val="center"/>
          </w:tcPr>
          <w:p w:rsidR="00F02ADC" w:rsidRPr="008D12C7" w:rsidRDefault="00F02ADC" w:rsidP="005100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072" w:type="dxa"/>
            <w:vAlign w:val="center"/>
          </w:tcPr>
          <w:p w:rsidR="00F02ADC" w:rsidRPr="008D12C7" w:rsidRDefault="00F02ADC" w:rsidP="00976B1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976B1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411,0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F02ADC" w:rsidRPr="00F02ADC" w:rsidTr="0051003A">
        <w:trPr>
          <w:trHeight w:val="567"/>
        </w:trPr>
        <w:tc>
          <w:tcPr>
            <w:tcW w:w="5529" w:type="dxa"/>
            <w:vAlign w:val="center"/>
          </w:tcPr>
          <w:p w:rsidR="00F02ADC" w:rsidRPr="008D12C7" w:rsidRDefault="00F02AD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9072" w:type="dxa"/>
            <w:vAlign w:val="center"/>
          </w:tcPr>
          <w:p w:rsidR="00717E8F" w:rsidRPr="00717E8F" w:rsidRDefault="00717E8F" w:rsidP="00717E8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17E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717E8F" w:rsidRDefault="00717E8F" w:rsidP="00717E8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17E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:rsidR="0051003A" w:rsidRPr="008D12C7" w:rsidRDefault="00717E8F" w:rsidP="005100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51003A"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автономного округа - Югры «Устойчивое развитие коренных малочисленных народов Севера»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34E7" w:rsidRPr="008D12C7" w:rsidRDefault="00717E8F" w:rsidP="003F34E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2.1. </w:t>
            </w:r>
            <w:r w:rsidR="003F34E7"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«Увеличение доли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</w:t>
            </w:r>
            <w:r w:rsidR="003F34E7"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народов, в общем количестве опрошенных лиц, относящихся к коренным малочисленным народам, до 91%».</w:t>
            </w:r>
          </w:p>
          <w:p w:rsidR="001B3611" w:rsidRPr="00F02ADC" w:rsidRDefault="00717E8F" w:rsidP="001B361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="001B3611"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«Повышение количества участников мероприятий, направленных на этнокультурное развитие коренных малочисленных народов Российской Федерации, до 2060 человек».</w:t>
            </w:r>
          </w:p>
        </w:tc>
      </w:tr>
    </w:tbl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ADC" w:rsidRPr="00CE01D3" w:rsidRDefault="00F02ADC" w:rsidP="00CE01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pPr w:leftFromText="180" w:rightFromText="180" w:vertAnchor="text" w:horzAnchor="margin" w:tblpXSpec="center" w:tblpY="568"/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850"/>
        <w:gridCol w:w="992"/>
        <w:gridCol w:w="709"/>
        <w:gridCol w:w="709"/>
        <w:gridCol w:w="1134"/>
        <w:gridCol w:w="1014"/>
        <w:gridCol w:w="716"/>
        <w:gridCol w:w="716"/>
        <w:gridCol w:w="716"/>
        <w:gridCol w:w="716"/>
        <w:gridCol w:w="2076"/>
        <w:gridCol w:w="1276"/>
        <w:gridCol w:w="1842"/>
      </w:tblGrid>
      <w:tr w:rsidR="00CE01D3" w:rsidRPr="008D12C7" w:rsidTr="001121CC">
        <w:trPr>
          <w:trHeight w:val="57"/>
          <w:jc w:val="center"/>
        </w:trPr>
        <w:tc>
          <w:tcPr>
            <w:tcW w:w="562" w:type="dxa"/>
            <w:vMerge w:val="restart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</w:t>
            </w:r>
            <w:r w:rsidR="00CE01D3"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вень</w:t>
            </w:r>
            <w:proofErr w:type="spellEnd"/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пока</w:t>
            </w:r>
            <w:r w:rsidR="00CE01D3"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зателя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="00CE01D3"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418" w:type="dxa"/>
            <w:gridSpan w:val="2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12" w:type="dxa"/>
            <w:gridSpan w:val="6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076" w:type="dxa"/>
            <w:vMerge w:val="restart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276" w:type="dxa"/>
            <w:vMerge w:val="restart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F02ADC" w:rsidRPr="008D12C7" w:rsidRDefault="00F02ADC" w:rsidP="001121CC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1121CC" w:rsidRPr="008D12C7" w:rsidTr="00263667">
        <w:trPr>
          <w:cantSplit/>
          <w:trHeight w:val="57"/>
          <w:jc w:val="center"/>
        </w:trPr>
        <w:tc>
          <w:tcPr>
            <w:tcW w:w="562" w:type="dxa"/>
            <w:vMerge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121CC" w:rsidRPr="008D12C7" w:rsidRDefault="001121CC" w:rsidP="001121CC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121CC" w:rsidRPr="008D12C7" w:rsidRDefault="001121CC" w:rsidP="001121CC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121CC" w:rsidRPr="008D12C7" w:rsidRDefault="001121CC" w:rsidP="001121CC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1CC" w:rsidRPr="008D12C7" w:rsidRDefault="001121CC" w:rsidP="001121CC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1CC" w:rsidRPr="008D12C7" w:rsidRDefault="001121CC" w:rsidP="001121CC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1CC" w:rsidRPr="008D12C7" w:rsidRDefault="001121CC" w:rsidP="001121CC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121CC" w:rsidRPr="008D12C7" w:rsidRDefault="001121CC" w:rsidP="001121CC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1CC" w:rsidRPr="008D12C7" w:rsidTr="00263667">
        <w:trPr>
          <w:trHeight w:val="57"/>
          <w:jc w:val="center"/>
        </w:trPr>
        <w:tc>
          <w:tcPr>
            <w:tcW w:w="562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1121CC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red"/>
                <w:lang w:val="en-US" w:eastAsia="ru-RU"/>
              </w:rPr>
            </w:pPr>
          </w:p>
          <w:p w:rsidR="001121CC" w:rsidRPr="00263667" w:rsidRDefault="001121CC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26366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  <w:p w:rsidR="001121CC" w:rsidRPr="008D12C7" w:rsidRDefault="001121CC" w:rsidP="001121CC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14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16" w:type="dxa"/>
            <w:vAlign w:val="center"/>
          </w:tcPr>
          <w:p w:rsidR="001121CC" w:rsidRPr="001121CC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6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6" w:type="dxa"/>
            <w:vAlign w:val="center"/>
          </w:tcPr>
          <w:p w:rsidR="001121CC" w:rsidRPr="001121CC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121CC" w:rsidRPr="001121CC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1121CC" w:rsidRPr="008D12C7" w:rsidRDefault="001121CC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02ADC" w:rsidRPr="008D12C7" w:rsidTr="001121CC">
        <w:trPr>
          <w:trHeight w:val="57"/>
          <w:jc w:val="center"/>
        </w:trPr>
        <w:tc>
          <w:tcPr>
            <w:tcW w:w="15871" w:type="dxa"/>
            <w:gridSpan w:val="15"/>
            <w:vAlign w:val="center"/>
          </w:tcPr>
          <w:p w:rsidR="00F02ADC" w:rsidRPr="008D12C7" w:rsidRDefault="0068275A" w:rsidP="001121CC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="00CE01D3" w:rsidRPr="008D12C7">
              <w:rPr>
                <w:rFonts w:ascii="Times New Roman" w:hAnsi="Times New Roman" w:cs="Times New Roman"/>
              </w:rPr>
              <w:t>«</w:t>
            </w:r>
            <w:r w:rsidR="00CE01D3"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263667" w:rsidRPr="008D12C7" w:rsidTr="00263667">
        <w:trPr>
          <w:trHeight w:val="57"/>
          <w:jc w:val="center"/>
        </w:trPr>
        <w:tc>
          <w:tcPr>
            <w:tcW w:w="562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850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263667" w:rsidRPr="008D12C7" w:rsidRDefault="00263667" w:rsidP="00263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Правительства ХМАО-Югры от 10.11.2023 № 547-п «О государственной программе Ханты-Мансийского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 / управление по образованию</w:t>
            </w:r>
          </w:p>
        </w:tc>
        <w:tc>
          <w:tcPr>
            <w:tcW w:w="1842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263667" w:rsidRPr="008D12C7" w:rsidTr="009C4847">
        <w:trPr>
          <w:trHeight w:val="57"/>
          <w:jc w:val="center"/>
        </w:trPr>
        <w:tc>
          <w:tcPr>
            <w:tcW w:w="562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</w:tcPr>
          <w:p w:rsidR="00263667" w:rsidRPr="008D12C7" w:rsidRDefault="00263667" w:rsidP="001121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граждан из числа коренных малочисленных народов Севера, удовлетворённых качеством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850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«ГП»</w:t>
            </w:r>
          </w:p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Правительства ХМАО-Югры от 10.11.2023 № 547-п «О государственной программе Ханты-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</w:t>
            </w:r>
          </w:p>
        </w:tc>
        <w:tc>
          <w:tcPr>
            <w:tcW w:w="1842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63667" w:rsidRPr="008D12C7" w:rsidTr="009C4847">
        <w:trPr>
          <w:trHeight w:val="57"/>
          <w:jc w:val="center"/>
        </w:trPr>
        <w:tc>
          <w:tcPr>
            <w:tcW w:w="562" w:type="dxa"/>
          </w:tcPr>
          <w:p w:rsidR="00263667" w:rsidRPr="008D12C7" w:rsidRDefault="00263667" w:rsidP="001121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</w:tcPr>
          <w:p w:rsidR="00263667" w:rsidRPr="008D12C7" w:rsidRDefault="00263667" w:rsidP="001121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850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t>«МП»</w:t>
            </w:r>
          </w:p>
        </w:tc>
        <w:tc>
          <w:tcPr>
            <w:tcW w:w="992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</w:t>
            </w:r>
          </w:p>
        </w:tc>
        <w:tc>
          <w:tcPr>
            <w:tcW w:w="12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1842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63667" w:rsidRPr="00CE01D3" w:rsidTr="009C4847">
        <w:trPr>
          <w:trHeight w:val="57"/>
          <w:jc w:val="center"/>
        </w:trPr>
        <w:tc>
          <w:tcPr>
            <w:tcW w:w="562" w:type="dxa"/>
          </w:tcPr>
          <w:p w:rsidR="00263667" w:rsidRPr="008D12C7" w:rsidRDefault="00263667" w:rsidP="001121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3" w:type="dxa"/>
          </w:tcPr>
          <w:p w:rsidR="00263667" w:rsidRPr="008D12C7" w:rsidRDefault="00263667" w:rsidP="001121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на территории города Пыть-Ях </w:t>
            </w:r>
          </w:p>
        </w:tc>
        <w:tc>
          <w:tcPr>
            <w:tcW w:w="850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992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63667" w:rsidRPr="008D12C7" w:rsidRDefault="00263667" w:rsidP="00112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года»;</w:t>
            </w:r>
          </w:p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города Пыть-Яха от 13.11.2023 года № 309-па «Об утверждении Порядка предоставления субсидии социально ориентированным некоммерческим организациям на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реализацию проектов в сфере культуры, поддержки и развития языков и культуры коренных малочисленных народов Севера, развитие туризма.</w:t>
            </w:r>
          </w:p>
        </w:tc>
        <w:tc>
          <w:tcPr>
            <w:tcW w:w="1276" w:type="dxa"/>
          </w:tcPr>
          <w:p w:rsidR="00263667" w:rsidRPr="008D12C7" w:rsidRDefault="00263667" w:rsidP="00112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</w:t>
            </w:r>
          </w:p>
        </w:tc>
        <w:tc>
          <w:tcPr>
            <w:tcW w:w="1842" w:type="dxa"/>
          </w:tcPr>
          <w:p w:rsidR="00263667" w:rsidRPr="00CE01D3" w:rsidRDefault="00263667" w:rsidP="001121C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F02ADC" w:rsidRPr="00F02ADC" w:rsidRDefault="00F02ADC" w:rsidP="005119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1A3" w:rsidRDefault="002311A3" w:rsidP="00F02AD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11A3" w:rsidRDefault="002311A3" w:rsidP="00F02AD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11A3" w:rsidRDefault="002311A3" w:rsidP="00F02AD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02ADC" w:rsidRPr="00021AB1" w:rsidRDefault="00F02ADC" w:rsidP="00F02AD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  <w:r w:rsidRPr="00F02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План достижения показателей муниципальной программы в </w:t>
      </w:r>
      <w:r w:rsidRPr="0002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7F2FF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02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F02ADC" w:rsidRPr="00021AB1" w:rsidRDefault="00F02ADC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03"/>
        <w:gridCol w:w="7252"/>
        <w:gridCol w:w="1163"/>
        <w:gridCol w:w="1214"/>
        <w:gridCol w:w="877"/>
        <w:gridCol w:w="877"/>
        <w:gridCol w:w="880"/>
        <w:gridCol w:w="877"/>
        <w:gridCol w:w="1372"/>
      </w:tblGrid>
      <w:tr w:rsidR="00021AB1" w:rsidRPr="00021AB1" w:rsidTr="00021AB1">
        <w:trPr>
          <w:trHeight w:val="57"/>
          <w:tblHeader/>
        </w:trPr>
        <w:tc>
          <w:tcPr>
            <w:tcW w:w="135" w:type="pct"/>
            <w:vMerge w:val="restart"/>
            <w:vAlign w:val="center"/>
          </w:tcPr>
          <w:p w:rsidR="00F02ADC" w:rsidRPr="00021AB1" w:rsidRDefault="00F02ADC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1" w:type="pct"/>
            <w:vMerge w:val="restart"/>
            <w:vAlign w:val="center"/>
          </w:tcPr>
          <w:p w:rsidR="00F02ADC" w:rsidRPr="00021AB1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Цели/показатели государственной (муниципальной) программы) </w:t>
            </w:r>
          </w:p>
        </w:tc>
        <w:tc>
          <w:tcPr>
            <w:tcW w:w="390" w:type="pct"/>
            <w:vMerge w:val="restart"/>
            <w:vAlign w:val="center"/>
          </w:tcPr>
          <w:p w:rsidR="00F02ADC" w:rsidRPr="00021AB1" w:rsidRDefault="00F02ADC" w:rsidP="00CD503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407" w:type="pct"/>
            <w:vMerge w:val="restart"/>
            <w:vAlign w:val="center"/>
          </w:tcPr>
          <w:p w:rsidR="00F02ADC" w:rsidRPr="00021AB1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  <w:p w:rsidR="00F02ADC" w:rsidRPr="00021AB1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177" w:type="pct"/>
            <w:gridSpan w:val="4"/>
            <w:vAlign w:val="center"/>
          </w:tcPr>
          <w:p w:rsidR="00F02ADC" w:rsidRPr="00021AB1" w:rsidRDefault="00F02ADC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кварталам</w:t>
            </w:r>
          </w:p>
        </w:tc>
        <w:tc>
          <w:tcPr>
            <w:tcW w:w="460" w:type="pct"/>
            <w:vMerge w:val="restart"/>
            <w:vAlign w:val="center"/>
          </w:tcPr>
          <w:p w:rsidR="00F02ADC" w:rsidRPr="00021AB1" w:rsidRDefault="00F02ADC" w:rsidP="007F2F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 конец </w:t>
            </w:r>
            <w:r w:rsidR="004D4084"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 w:rsidR="007F2FF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  <w:r w:rsidR="004D4084"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021AB1" w:rsidRPr="00021AB1" w:rsidTr="00021AB1">
        <w:trPr>
          <w:trHeight w:val="57"/>
          <w:tblHeader/>
        </w:trPr>
        <w:tc>
          <w:tcPr>
            <w:tcW w:w="135" w:type="pct"/>
            <w:vMerge/>
            <w:vAlign w:val="center"/>
          </w:tcPr>
          <w:p w:rsidR="00BD6BA7" w:rsidRPr="00021AB1" w:rsidRDefault="00BD6BA7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pct"/>
            <w:vMerge/>
            <w:vAlign w:val="center"/>
          </w:tcPr>
          <w:p w:rsidR="00BD6BA7" w:rsidRPr="00021AB1" w:rsidRDefault="00BD6BA7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vAlign w:val="center"/>
          </w:tcPr>
          <w:p w:rsidR="00BD6BA7" w:rsidRPr="00021AB1" w:rsidRDefault="00BD6BA7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vAlign w:val="center"/>
          </w:tcPr>
          <w:p w:rsidR="00BD6BA7" w:rsidRPr="00021AB1" w:rsidRDefault="00BD6BA7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vAlign w:val="center"/>
          </w:tcPr>
          <w:p w:rsidR="00BD6BA7" w:rsidRPr="00021AB1" w:rsidRDefault="004D4084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294" w:type="pct"/>
            <w:vAlign w:val="center"/>
          </w:tcPr>
          <w:p w:rsidR="00BD6BA7" w:rsidRPr="00021AB1" w:rsidRDefault="004D4084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295" w:type="pct"/>
            <w:vAlign w:val="center"/>
          </w:tcPr>
          <w:p w:rsidR="00BD6BA7" w:rsidRPr="00021AB1" w:rsidRDefault="004D4084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294" w:type="pct"/>
            <w:vAlign w:val="center"/>
          </w:tcPr>
          <w:p w:rsidR="00BD6BA7" w:rsidRPr="00021AB1" w:rsidRDefault="004D4084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460" w:type="pct"/>
            <w:vMerge/>
            <w:vAlign w:val="center"/>
          </w:tcPr>
          <w:p w:rsidR="00BD6BA7" w:rsidRPr="00021AB1" w:rsidRDefault="00BD6BA7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2ADC" w:rsidRPr="00021AB1" w:rsidTr="003542CF">
        <w:trPr>
          <w:trHeight w:val="57"/>
        </w:trPr>
        <w:tc>
          <w:tcPr>
            <w:tcW w:w="135" w:type="pct"/>
            <w:vAlign w:val="center"/>
          </w:tcPr>
          <w:p w:rsidR="00F02ADC" w:rsidRPr="00021AB1" w:rsidRDefault="00F02ADC" w:rsidP="00F02ADC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5" w:type="pct"/>
            <w:gridSpan w:val="8"/>
            <w:shd w:val="clear" w:color="auto" w:fill="auto"/>
            <w:vAlign w:val="center"/>
          </w:tcPr>
          <w:p w:rsidR="00F02ADC" w:rsidRPr="00021AB1" w:rsidRDefault="00021AB1" w:rsidP="0068275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542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Pr="003542CF">
              <w:rPr>
                <w:rFonts w:ascii="Times New Roman" w:hAnsi="Times New Roman" w:cs="Times New Roman"/>
              </w:rPr>
              <w:t>«</w:t>
            </w:r>
            <w:r w:rsidRPr="003542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021AB1" w:rsidRPr="00021AB1" w:rsidTr="00021AB1">
        <w:trPr>
          <w:trHeight w:val="57"/>
        </w:trPr>
        <w:tc>
          <w:tcPr>
            <w:tcW w:w="135" w:type="pct"/>
            <w:vAlign w:val="center"/>
          </w:tcPr>
          <w:p w:rsidR="004D4084" w:rsidRPr="00021AB1" w:rsidRDefault="004D4084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31" w:type="pct"/>
          </w:tcPr>
          <w:p w:rsidR="004D4084" w:rsidRPr="00021AB1" w:rsidRDefault="004D4084" w:rsidP="00F02A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</w:tc>
        <w:tc>
          <w:tcPr>
            <w:tcW w:w="390" w:type="pct"/>
          </w:tcPr>
          <w:p w:rsidR="00021AB1" w:rsidRDefault="00021AB1" w:rsidP="00021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2CF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4D4084" w:rsidRPr="00021AB1" w:rsidRDefault="004D4084" w:rsidP="00021A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407" w:type="pct"/>
          </w:tcPr>
          <w:p w:rsidR="004D4084" w:rsidRPr="00021AB1" w:rsidRDefault="004D4084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94" w:type="pct"/>
          </w:tcPr>
          <w:p w:rsidR="004D4084" w:rsidRPr="00021AB1" w:rsidRDefault="002A1AE1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" w:type="pct"/>
          </w:tcPr>
          <w:p w:rsidR="004D4084" w:rsidRPr="00021AB1" w:rsidRDefault="002A1AE1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5" w:type="pct"/>
          </w:tcPr>
          <w:p w:rsidR="004D4084" w:rsidRPr="00021AB1" w:rsidRDefault="007F2FFF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="002A1AE1"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</w:tcPr>
          <w:p w:rsidR="004D4084" w:rsidRPr="00021AB1" w:rsidRDefault="007F2FFF" w:rsidP="002A1A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2A1AE1"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</w:tcPr>
          <w:p w:rsidR="004D4084" w:rsidRPr="00021AB1" w:rsidRDefault="007F2FFF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021AB1" w:rsidRPr="00021AB1" w:rsidTr="00021AB1">
        <w:trPr>
          <w:trHeight w:val="57"/>
        </w:trPr>
        <w:tc>
          <w:tcPr>
            <w:tcW w:w="135" w:type="pct"/>
            <w:vAlign w:val="center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31" w:type="pct"/>
          </w:tcPr>
          <w:p w:rsidR="003B353B" w:rsidRPr="00021AB1" w:rsidRDefault="003B353B" w:rsidP="00021A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граждан из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числа коренных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малочисленных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народов Севера,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удовлетворённых качеством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реализуемых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мероприятий,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направленных на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поддержку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коренных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малочисленных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народов, в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общем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количестве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опрошенных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лиц,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относящихся к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коренным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малочисленным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народам Севера</w:t>
            </w:r>
          </w:p>
        </w:tc>
        <w:tc>
          <w:tcPr>
            <w:tcW w:w="390" w:type="pct"/>
          </w:tcPr>
          <w:p w:rsidR="00021AB1" w:rsidRPr="00021AB1" w:rsidRDefault="00021AB1" w:rsidP="00021A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«ГП»</w:t>
            </w:r>
          </w:p>
          <w:p w:rsidR="003B353B" w:rsidRPr="00021AB1" w:rsidRDefault="003B353B" w:rsidP="00B14D3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4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5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0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</w:tr>
      <w:tr w:rsidR="00021AB1" w:rsidRPr="00021AB1" w:rsidTr="00021AB1">
        <w:trPr>
          <w:trHeight w:val="57"/>
        </w:trPr>
        <w:tc>
          <w:tcPr>
            <w:tcW w:w="135" w:type="pct"/>
            <w:vAlign w:val="center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31" w:type="pct"/>
          </w:tcPr>
          <w:p w:rsidR="003B353B" w:rsidRPr="00021AB1" w:rsidRDefault="003B353B" w:rsidP="00021AB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мероприятий,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направленных на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комфортной</w:t>
            </w:r>
            <w:r w:rsid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туристской информационной среды</w:t>
            </w:r>
          </w:p>
        </w:tc>
        <w:tc>
          <w:tcPr>
            <w:tcW w:w="390" w:type="pct"/>
          </w:tcPr>
          <w:p w:rsidR="003B353B" w:rsidRPr="00021AB1" w:rsidRDefault="003B353B" w:rsidP="00AF26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07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3B353B" w:rsidRPr="00021AB1" w:rsidRDefault="003B353B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21AB1" w:rsidRPr="00021AB1" w:rsidTr="00021AB1">
        <w:trPr>
          <w:trHeight w:val="57"/>
        </w:trPr>
        <w:tc>
          <w:tcPr>
            <w:tcW w:w="135" w:type="pct"/>
            <w:vAlign w:val="center"/>
          </w:tcPr>
          <w:p w:rsidR="00ED1BBC" w:rsidRPr="00021AB1" w:rsidRDefault="00021AB1" w:rsidP="00021A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="00ED1BBC"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="00ED1BBC"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1" w:type="pct"/>
          </w:tcPr>
          <w:p w:rsidR="00ED1BBC" w:rsidRPr="00021AB1" w:rsidRDefault="00ED1BBC" w:rsidP="00F02A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390" w:type="pct"/>
          </w:tcPr>
          <w:p w:rsidR="00ED1BBC" w:rsidRPr="00021AB1" w:rsidRDefault="00ED1BBC" w:rsidP="00AF26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07" w:type="pct"/>
          </w:tcPr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ED1BBC" w:rsidRPr="00021AB1" w:rsidRDefault="00ED1BB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AB2D96" w:rsidRDefault="00AB2D96" w:rsidP="00AE07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30B" w:rsidRDefault="00B5530B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30B" w:rsidRDefault="00B5530B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ADC" w:rsidRPr="00F02ADC" w:rsidRDefault="00F02ADC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Структура муниципальной программы</w:t>
      </w:r>
    </w:p>
    <w:p w:rsidR="00F02ADC" w:rsidRPr="00F02ADC" w:rsidRDefault="00F02ADC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52" w:type="dxa"/>
        <w:tblInd w:w="-431" w:type="dxa"/>
        <w:tblLook w:val="01E0" w:firstRow="1" w:lastRow="1" w:firstColumn="1" w:lastColumn="1" w:noHBand="0" w:noVBand="0"/>
      </w:tblPr>
      <w:tblGrid>
        <w:gridCol w:w="756"/>
        <w:gridCol w:w="4915"/>
        <w:gridCol w:w="5387"/>
        <w:gridCol w:w="4394"/>
      </w:tblGrid>
      <w:tr w:rsidR="00F02AD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CD503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CD503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CD503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F02AD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2AD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8B5704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8B5704" w:rsidRDefault="00021AB1" w:rsidP="00463C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</w:t>
            </w:r>
            <w:r w:rsidR="00F02ADC"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463C42"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Севера»</w:t>
            </w:r>
          </w:p>
        </w:tc>
      </w:tr>
      <w:tr w:rsidR="00F02AD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0D748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0D748A" w:rsidRPr="000D74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Сохранение и развитие традиционной культуры, фольклора, традиций, языка, национального спорта и международных связей, национальных промыслов и ремесел</w:t>
            </w:r>
            <w:r w:rsidR="002A6E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02AD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F02ADC" w:rsidP="00A3402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 w:rsidR="007114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14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DC" w:rsidRPr="00F02ADC" w:rsidRDefault="00552F4D" w:rsidP="000C52F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0C52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F02AD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DC" w:rsidRPr="00F02ADC" w:rsidRDefault="00F02ADC" w:rsidP="00021A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DC" w:rsidRPr="00F02ADC" w:rsidRDefault="007114AC" w:rsidP="00021A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F02ADC"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контактов; </w:t>
            </w:r>
          </w:p>
          <w:p w:rsidR="00F02ADC" w:rsidRPr="00F02ADC" w:rsidRDefault="007114AC" w:rsidP="00021A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F02ADC"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рганизация и проведе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мастер-классов и семинаров;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B1" w:rsidRDefault="00021AB1" w:rsidP="00021A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F02ADC" w:rsidRPr="00F02ADC" w:rsidRDefault="00021AB1" w:rsidP="00021AB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F02AD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DC" w:rsidRPr="00F02ADC" w:rsidRDefault="00F02ADC" w:rsidP="00F02A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DC" w:rsidRPr="00021AB1" w:rsidRDefault="00F02ADC" w:rsidP="00021A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</w:t>
            </w:r>
            <w:r w:rsidR="00021A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енных народов, и участие в них»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правление по культуре и спорту администрации города Пыть-Яха/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образованию администрации 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552F4D" w:rsidRDefault="008217C8" w:rsidP="005E1C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5E1C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="00552F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азвитие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популяризация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традиционной культуры,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фольклора,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национальн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 видов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спорта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укрепление и расширение межрегиональных и международных связей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традиционного праздника ханты «Вороний день»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уроков родного языка и фольклора коренных малочисленных народов Севера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мероприятий, посвященных Международному дню коренных народов мира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народных игр народов ханты и манси;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конкурса «Игрушка народов ханты»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турнира по северному многоборью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Default="007114AC" w:rsidP="00711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</w:tc>
      </w:tr>
      <w:tr w:rsidR="007114AC" w:rsidRPr="00F02ADC" w:rsidTr="00E640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A3402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образованию администрации 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552F4D" w:rsidRDefault="008217C8" w:rsidP="005E1C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5E1C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="00552F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и популяризация традиционной культуры, родных языков </w:t>
            </w: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библиотечных уроков «Произведения поэтов нашего округа»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бразовательной акции «Фронтальный диктант на хантыйском, мансийском, ненецком языках»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Default="007114AC" w:rsidP="00711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7114AC" w:rsidRPr="00F02ADC" w:rsidRDefault="007114AC" w:rsidP="007114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</w:tc>
      </w:tr>
      <w:tr w:rsidR="007114AC" w:rsidRPr="00F02ADC" w:rsidTr="00E640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A3402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552F4D" w:rsidRDefault="008217C8" w:rsidP="005E1C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5E1C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="00552F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1.4.1.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и популяризация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самобытной культуры коренн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музейных экспонатов,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реквизита для реализации мероприятий в сфере народных промыслов и ремесел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выставочного оборудования для создания соответствующих условий при экспонировании музейных предметов.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4AC" w:rsidRDefault="007114AC" w:rsidP="00711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мероприятий, направленных на создание комфортной туристской информационной среды 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туризма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«Поддержка развития внутреннего и въездного туризма»</w:t>
            </w:r>
          </w:p>
        </w:tc>
      </w:tr>
      <w:tr w:rsidR="007B57A9" w:rsidRPr="00F02ADC" w:rsidTr="00976B15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A9" w:rsidRPr="00F02ADC" w:rsidRDefault="007B57A9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A9" w:rsidRPr="00F02ADC" w:rsidRDefault="007B57A9" w:rsidP="00A3402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A9" w:rsidRPr="00552F4D" w:rsidRDefault="007B57A9" w:rsidP="005E1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5E1C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="00552F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7114AC" w:rsidRPr="00F02ADC" w:rsidTr="007114AC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развития туристско-рекреационного комплекса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ополнение музейного фонда для обновления экспозиций и создание выставок, 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тематических выставок;</w:t>
            </w:r>
          </w:p>
          <w:p w:rsidR="00D93A30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риобретение и установка инфо</w:t>
            </w:r>
            <w:r w:rsidR="00D93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рмационных табличек с QR-кодами, - с целью</w:t>
            </w:r>
            <w:r w:rsidR="00D93A30">
              <w:t xml:space="preserve"> </w:t>
            </w:r>
            <w:r w:rsidR="00D93A30" w:rsidRPr="00D93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обновления пришедших в непригодность, в связи с неблагоприятными погодными условиями информационных знаков системы навигации в сфере туризма, включая знаки объектов туристской инфраструктуры, туристско-рекреационных зон, туристских маршрутов и достопримечательностей, а также установка дополнительных знаков</w:t>
            </w:r>
            <w:r w:rsidR="007D1E9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D93A30" w:rsidRPr="00D93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зготовление сувенирной продукции для туристов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риобретение светодиодных фигур на металлическом каркасе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114AC" w:rsidRPr="00F02ADC" w:rsidRDefault="007114AC" w:rsidP="007114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омплектов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ание офисной техникой и мебелью.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C" w:rsidRDefault="007114AC" w:rsidP="00711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  <w:p w:rsidR="007114AC" w:rsidRPr="00DC7887" w:rsidRDefault="007114AC" w:rsidP="00711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37255A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7114AC" w:rsidRPr="00F02ADC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114AC" w:rsidRPr="00F02ADC" w:rsidTr="00DC7887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AC" w:rsidRPr="00F02ADC" w:rsidRDefault="007114AC" w:rsidP="007114A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процессных мероприятий «Субсидия социально ориентированным некоммерческим организациям»</w:t>
            </w:r>
          </w:p>
        </w:tc>
      </w:tr>
      <w:tr w:rsidR="007B57A9" w:rsidRPr="00F02ADC" w:rsidTr="00976B15">
        <w:trPr>
          <w:trHeight w:val="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A9" w:rsidRPr="00F02ADC" w:rsidRDefault="007B57A9" w:rsidP="002F19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A9" w:rsidRPr="00F02ADC" w:rsidRDefault="007B57A9" w:rsidP="007B57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 - 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7A9" w:rsidRPr="00552F4D" w:rsidRDefault="008217C8" w:rsidP="005E1C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5E1C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 w:rsidR="00552F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F1997" w:rsidRPr="00F02ADC" w:rsidTr="002F1997">
        <w:trPr>
          <w:trHeight w:val="513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97" w:rsidRPr="00F02ADC" w:rsidRDefault="002F1997" w:rsidP="002F19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97" w:rsidRDefault="002F1997" w:rsidP="002F199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с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социально ориентированным некоммерческим организациям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реализацию проектов в сфере культуры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97" w:rsidRPr="00F02ADC" w:rsidRDefault="002F1997" w:rsidP="002F199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поддержки СО НКО, на реализацию проектов в сфере культуры;</w:t>
            </w:r>
          </w:p>
          <w:p w:rsidR="002F1997" w:rsidRDefault="002F1997" w:rsidP="002F199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оддержка и развитие языков и культуры коренных малочисленных народов Севера;</w:t>
            </w:r>
          </w:p>
          <w:p w:rsidR="002F1997" w:rsidRPr="00F02ADC" w:rsidRDefault="002F1997" w:rsidP="002F199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Pr="00277DA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инансовое обеспечение затрат СО НКО на реализацию программ (проектов) в сфере культуры, поддержки и развития языков и культуры коренных малочисленных народов Севера, развитие туризма на территории города Пыть-Яха</w:t>
            </w:r>
          </w:p>
          <w:p w:rsidR="002F1997" w:rsidRDefault="002F1997" w:rsidP="002F199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туризма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администрации города Пыть-Яха от 13.11.2023 года № 309-па «Об утверждении Порядка предоставления субсидии социально ориентированным некоммерческим организациям на реализацию проектов в сфере культуры, поддержки и развития языков и культуры коренных малочисленных нар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одов Севера, развитие туризма).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97" w:rsidRDefault="002F1997" w:rsidP="002F199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</w:t>
            </w:r>
          </w:p>
        </w:tc>
      </w:tr>
    </w:tbl>
    <w:p w:rsidR="00F02ADC" w:rsidRPr="00F02ADC" w:rsidRDefault="00F02ADC" w:rsidP="00F02A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01D" w:rsidRDefault="00E7401D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ADC" w:rsidRPr="00F02ADC" w:rsidRDefault="00F02ADC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Финансовое обеспечение муниципальной программы</w:t>
      </w:r>
    </w:p>
    <w:tbl>
      <w:tblPr>
        <w:tblpPr w:leftFromText="180" w:rightFromText="180" w:vertAnchor="text" w:horzAnchor="margin" w:tblpY="241"/>
        <w:tblW w:w="13705" w:type="dxa"/>
        <w:tblLook w:val="01E0" w:firstRow="1" w:lastRow="1" w:firstColumn="1" w:lastColumn="1" w:noHBand="0" w:noVBand="0"/>
      </w:tblPr>
      <w:tblGrid>
        <w:gridCol w:w="6682"/>
        <w:gridCol w:w="989"/>
        <w:gridCol w:w="971"/>
        <w:gridCol w:w="992"/>
        <w:gridCol w:w="851"/>
        <w:gridCol w:w="803"/>
        <w:gridCol w:w="756"/>
        <w:gridCol w:w="1661"/>
      </w:tblGrid>
      <w:tr w:rsidR="009934AD" w:rsidRPr="007C3DFC" w:rsidTr="00042FFE">
        <w:trPr>
          <w:trHeight w:val="353"/>
        </w:trPr>
        <w:tc>
          <w:tcPr>
            <w:tcW w:w="6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структурного элемента, источник финансового обеспечения 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4AD" w:rsidRPr="007C3DFC" w:rsidRDefault="009934AD" w:rsidP="009934AD">
            <w:pPr>
              <w:jc w:val="center"/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BA4A3F" w:rsidRPr="007C3DFC" w:rsidTr="009934AD">
        <w:trPr>
          <w:trHeight w:val="328"/>
        </w:trPr>
        <w:tc>
          <w:tcPr>
            <w:tcW w:w="6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BA4A3F" w:rsidRPr="007C3DFC" w:rsidTr="009934AD">
        <w:trPr>
          <w:trHeight w:val="328"/>
        </w:trPr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4A3F" w:rsidRPr="007C3DFC" w:rsidTr="009934AD">
        <w:trPr>
          <w:trHeight w:val="328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A3F" w:rsidRPr="007C3DFC" w:rsidRDefault="00BA4A3F" w:rsidP="00993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«Устойчивое развитие коренных малочисленных народов Севера в городе Пыть-Яхе</w:t>
            </w:r>
            <w:r w:rsidRPr="0055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55,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2 411,0</w:t>
            </w:r>
          </w:p>
        </w:tc>
      </w:tr>
      <w:tr w:rsidR="00BA4A3F" w:rsidRPr="007C3DFC" w:rsidTr="009934AD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A3F" w:rsidRPr="007C3DFC" w:rsidRDefault="00BA4A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55,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584872" w:rsidRDefault="00BA4A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4A3F" w:rsidRPr="007C3DFC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2 411,0</w:t>
            </w:r>
          </w:p>
        </w:tc>
      </w:tr>
      <w:tr w:rsidR="0006563F" w:rsidRPr="007C3DFC" w:rsidTr="009934AD">
        <w:trPr>
          <w:trHeight w:val="389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42FFE" w:rsidP="00993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6563F"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563F"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  <w:r w:rsidR="00065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563F" w:rsidRPr="00A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      </w:r>
            <w:r w:rsidR="0006563F"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06563F" w:rsidRPr="007C3DFC" w:rsidTr="009934AD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06563F" w:rsidRPr="007C3DFC" w:rsidTr="009934AD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684,7</w:t>
            </w:r>
          </w:p>
        </w:tc>
      </w:tr>
      <w:tr w:rsidR="0006563F" w:rsidRPr="007C3DFC" w:rsidTr="009934AD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684,7</w:t>
            </w:r>
          </w:p>
        </w:tc>
      </w:tr>
      <w:tr w:rsidR="0006563F" w:rsidRPr="007C3DFC" w:rsidTr="009934AD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 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9934AD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06563F" w:rsidRPr="007C3DFC" w:rsidTr="009934AD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9934AD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F27FB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06563F" w:rsidRPr="007C3DFC" w:rsidTr="009934AD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6563F" w:rsidRPr="007C3DFC" w:rsidTr="009934AD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6563F" w:rsidRPr="007C3DFC" w:rsidTr="009934AD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42FFE" w:rsidP="009934A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06563F"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Комплекс процессных мероприятий «Поддержка развития внутреннего и въездного туризма»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1 088,3</w:t>
            </w:r>
          </w:p>
        </w:tc>
      </w:tr>
      <w:tr w:rsidR="0006563F" w:rsidRPr="007C3DFC" w:rsidTr="009934AD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1 088,3</w:t>
            </w:r>
          </w:p>
        </w:tc>
      </w:tr>
      <w:tr w:rsidR="0006563F" w:rsidRPr="007C3DFC" w:rsidTr="009934AD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42FFE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06563F" w:rsidRPr="007C3DFC">
              <w:rPr>
                <w:rFonts w:ascii="Times New Roman" w:hAnsi="Times New Roman"/>
                <w:sz w:val="24"/>
                <w:szCs w:val="24"/>
                <w:lang w:eastAsia="ru-RU"/>
              </w:rPr>
              <w:t>. Комплекс процессных мероприятий «Субсидия социально ориентированным некоммерческим организациям»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6563F" w:rsidRPr="00F02ADC" w:rsidTr="009934AD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63F" w:rsidRPr="007C3DFC" w:rsidRDefault="0006563F" w:rsidP="0099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</w:tbl>
    <w:p w:rsidR="00F02ADC" w:rsidRPr="00D910E2" w:rsidRDefault="00F02ADC" w:rsidP="00F02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02ADC" w:rsidRPr="00F02ADC" w:rsidRDefault="00F02ADC" w:rsidP="00F02A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ADC" w:rsidRPr="00F02ADC" w:rsidRDefault="00F02ADC" w:rsidP="00F02A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02ADC" w:rsidRPr="00F02ADC" w:rsidSect="002558E9">
      <w:headerReference w:type="even" r:id="rId8"/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pgNumType w:start="5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985" w:rsidRDefault="00F62985" w:rsidP="00F02ADC">
      <w:pPr>
        <w:spacing w:after="0" w:line="240" w:lineRule="auto"/>
      </w:pPr>
      <w:r>
        <w:separator/>
      </w:r>
    </w:p>
  </w:endnote>
  <w:endnote w:type="continuationSeparator" w:id="0">
    <w:p w:rsidR="00F62985" w:rsidRDefault="00F62985" w:rsidP="00F0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985" w:rsidRDefault="00F62985" w:rsidP="00F02ADC">
      <w:pPr>
        <w:spacing w:after="0" w:line="240" w:lineRule="auto"/>
      </w:pPr>
      <w:r>
        <w:separator/>
      </w:r>
    </w:p>
  </w:footnote>
  <w:footnote w:type="continuationSeparator" w:id="0">
    <w:p w:rsidR="00F62985" w:rsidRDefault="00F62985" w:rsidP="00F02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847" w:rsidRDefault="009C4847" w:rsidP="00F02A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4847" w:rsidRDefault="009C48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2017147"/>
      <w:docPartObj>
        <w:docPartGallery w:val="Page Numbers (Top of Page)"/>
        <w:docPartUnique/>
      </w:docPartObj>
    </w:sdtPr>
    <w:sdtContent>
      <w:p w:rsidR="002558E9" w:rsidRDefault="002558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585</w:t>
        </w:r>
        <w:r>
          <w:fldChar w:fldCharType="end"/>
        </w:r>
      </w:p>
    </w:sdtContent>
  </w:sdt>
  <w:p w:rsidR="009C4847" w:rsidRDefault="009C48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190948"/>
      <w:docPartObj>
        <w:docPartGallery w:val="Page Numbers (Top of Page)"/>
        <w:docPartUnique/>
      </w:docPartObj>
    </w:sdtPr>
    <w:sdtContent>
      <w:p w:rsidR="002558E9" w:rsidRDefault="002558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558E9" w:rsidRDefault="002558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E3EEB8B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9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430"/>
        </w:tabs>
        <w:ind w:left="143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9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720" w:hanging="2160"/>
      </w:p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DC"/>
    <w:rsid w:val="00021AB1"/>
    <w:rsid w:val="000314A9"/>
    <w:rsid w:val="00042FFE"/>
    <w:rsid w:val="00057FF6"/>
    <w:rsid w:val="0006563F"/>
    <w:rsid w:val="000B4394"/>
    <w:rsid w:val="000C52F1"/>
    <w:rsid w:val="000D748A"/>
    <w:rsid w:val="000F27FB"/>
    <w:rsid w:val="00101BB4"/>
    <w:rsid w:val="001121CC"/>
    <w:rsid w:val="00184960"/>
    <w:rsid w:val="001B3611"/>
    <w:rsid w:val="001D3335"/>
    <w:rsid w:val="001D782C"/>
    <w:rsid w:val="00204EDA"/>
    <w:rsid w:val="00212012"/>
    <w:rsid w:val="00221151"/>
    <w:rsid w:val="00224A59"/>
    <w:rsid w:val="002311A3"/>
    <w:rsid w:val="00234F6E"/>
    <w:rsid w:val="002558E9"/>
    <w:rsid w:val="0026047F"/>
    <w:rsid w:val="00263667"/>
    <w:rsid w:val="00267118"/>
    <w:rsid w:val="00277DA0"/>
    <w:rsid w:val="00291CBA"/>
    <w:rsid w:val="002A1AE1"/>
    <w:rsid w:val="002A6EC5"/>
    <w:rsid w:val="002A77CB"/>
    <w:rsid w:val="002B5D6A"/>
    <w:rsid w:val="002E5262"/>
    <w:rsid w:val="002F1997"/>
    <w:rsid w:val="002F469B"/>
    <w:rsid w:val="00335B07"/>
    <w:rsid w:val="003542CF"/>
    <w:rsid w:val="0037255A"/>
    <w:rsid w:val="00376EB0"/>
    <w:rsid w:val="00383E1C"/>
    <w:rsid w:val="003B353B"/>
    <w:rsid w:val="003D3214"/>
    <w:rsid w:val="003F34E7"/>
    <w:rsid w:val="003F36B1"/>
    <w:rsid w:val="0041640E"/>
    <w:rsid w:val="0042592E"/>
    <w:rsid w:val="00446F59"/>
    <w:rsid w:val="00463C42"/>
    <w:rsid w:val="00466C8E"/>
    <w:rsid w:val="004966B3"/>
    <w:rsid w:val="004B3972"/>
    <w:rsid w:val="004D4084"/>
    <w:rsid w:val="004D4764"/>
    <w:rsid w:val="004F76E1"/>
    <w:rsid w:val="0051003A"/>
    <w:rsid w:val="00511906"/>
    <w:rsid w:val="00552F4D"/>
    <w:rsid w:val="00584872"/>
    <w:rsid w:val="00592279"/>
    <w:rsid w:val="00593753"/>
    <w:rsid w:val="005947AB"/>
    <w:rsid w:val="00596752"/>
    <w:rsid w:val="005D3FFC"/>
    <w:rsid w:val="005E1CD6"/>
    <w:rsid w:val="005E7625"/>
    <w:rsid w:val="005F3138"/>
    <w:rsid w:val="0062657D"/>
    <w:rsid w:val="006266E2"/>
    <w:rsid w:val="00645404"/>
    <w:rsid w:val="00651ADA"/>
    <w:rsid w:val="0068275A"/>
    <w:rsid w:val="006A527F"/>
    <w:rsid w:val="006C3F13"/>
    <w:rsid w:val="006C59B3"/>
    <w:rsid w:val="006D315A"/>
    <w:rsid w:val="007114AC"/>
    <w:rsid w:val="00717E8F"/>
    <w:rsid w:val="007216E6"/>
    <w:rsid w:val="007550F4"/>
    <w:rsid w:val="00765F11"/>
    <w:rsid w:val="00776EF5"/>
    <w:rsid w:val="00796F42"/>
    <w:rsid w:val="007A6CAC"/>
    <w:rsid w:val="007B57A9"/>
    <w:rsid w:val="007C3DFC"/>
    <w:rsid w:val="007D1E9A"/>
    <w:rsid w:val="007E01A5"/>
    <w:rsid w:val="007E6767"/>
    <w:rsid w:val="007F2FFF"/>
    <w:rsid w:val="008030BA"/>
    <w:rsid w:val="00803C98"/>
    <w:rsid w:val="00810704"/>
    <w:rsid w:val="008217C8"/>
    <w:rsid w:val="00823FB8"/>
    <w:rsid w:val="008261C3"/>
    <w:rsid w:val="00841145"/>
    <w:rsid w:val="008446E1"/>
    <w:rsid w:val="00845693"/>
    <w:rsid w:val="00863071"/>
    <w:rsid w:val="008A59B0"/>
    <w:rsid w:val="008A6CC6"/>
    <w:rsid w:val="008B5704"/>
    <w:rsid w:val="008D12C7"/>
    <w:rsid w:val="008D45B1"/>
    <w:rsid w:val="008F0A56"/>
    <w:rsid w:val="00924F8B"/>
    <w:rsid w:val="0092601A"/>
    <w:rsid w:val="00960F6F"/>
    <w:rsid w:val="0097638C"/>
    <w:rsid w:val="00976B15"/>
    <w:rsid w:val="009934AD"/>
    <w:rsid w:val="009A7C76"/>
    <w:rsid w:val="009C4847"/>
    <w:rsid w:val="009E5222"/>
    <w:rsid w:val="00A3402A"/>
    <w:rsid w:val="00A35572"/>
    <w:rsid w:val="00A46FF4"/>
    <w:rsid w:val="00A71AC4"/>
    <w:rsid w:val="00A81214"/>
    <w:rsid w:val="00A85E54"/>
    <w:rsid w:val="00AB2D96"/>
    <w:rsid w:val="00AE079F"/>
    <w:rsid w:val="00AF2606"/>
    <w:rsid w:val="00AF2ED9"/>
    <w:rsid w:val="00B14D3A"/>
    <w:rsid w:val="00B15A28"/>
    <w:rsid w:val="00B218D6"/>
    <w:rsid w:val="00B23BE8"/>
    <w:rsid w:val="00B5530B"/>
    <w:rsid w:val="00B91D70"/>
    <w:rsid w:val="00BA4A3F"/>
    <w:rsid w:val="00BB6A93"/>
    <w:rsid w:val="00BC60FC"/>
    <w:rsid w:val="00BD1412"/>
    <w:rsid w:val="00BD6BA7"/>
    <w:rsid w:val="00BE1E0C"/>
    <w:rsid w:val="00BF38AF"/>
    <w:rsid w:val="00C007E4"/>
    <w:rsid w:val="00C711F2"/>
    <w:rsid w:val="00CA5EC9"/>
    <w:rsid w:val="00CB4837"/>
    <w:rsid w:val="00CD503A"/>
    <w:rsid w:val="00CE01D3"/>
    <w:rsid w:val="00CF46B4"/>
    <w:rsid w:val="00D53CE4"/>
    <w:rsid w:val="00D6146D"/>
    <w:rsid w:val="00D665CF"/>
    <w:rsid w:val="00D910E2"/>
    <w:rsid w:val="00D93A30"/>
    <w:rsid w:val="00DA1B8D"/>
    <w:rsid w:val="00DA56A8"/>
    <w:rsid w:val="00DC7887"/>
    <w:rsid w:val="00E47DD5"/>
    <w:rsid w:val="00E53CAC"/>
    <w:rsid w:val="00E6409A"/>
    <w:rsid w:val="00E71AC4"/>
    <w:rsid w:val="00E7401D"/>
    <w:rsid w:val="00E81113"/>
    <w:rsid w:val="00E90989"/>
    <w:rsid w:val="00EA018A"/>
    <w:rsid w:val="00EA0B72"/>
    <w:rsid w:val="00EB2C7A"/>
    <w:rsid w:val="00ED1BBC"/>
    <w:rsid w:val="00EF309F"/>
    <w:rsid w:val="00F02ADC"/>
    <w:rsid w:val="00F124D2"/>
    <w:rsid w:val="00F32B29"/>
    <w:rsid w:val="00F62985"/>
    <w:rsid w:val="00F75799"/>
    <w:rsid w:val="00F8355A"/>
    <w:rsid w:val="00F93FE2"/>
    <w:rsid w:val="00F9400A"/>
    <w:rsid w:val="00FA6F77"/>
    <w:rsid w:val="00FB51DF"/>
    <w:rsid w:val="00FE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B8F17-A1CE-454A-B602-23C63F9A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AB1"/>
  </w:style>
  <w:style w:type="paragraph" w:styleId="1">
    <w:name w:val="heading 1"/>
    <w:basedOn w:val="a"/>
    <w:next w:val="a"/>
    <w:link w:val="10"/>
    <w:uiPriority w:val="9"/>
    <w:qFormat/>
    <w:rsid w:val="00F02AD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02AD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02AD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02ADC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02ADC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02AD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02ADC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F02ADC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F02AD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ADC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2ADC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2ADC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02ADC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02AD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02ADC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02AD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02ADC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02ADC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2ADC"/>
  </w:style>
  <w:style w:type="character" w:customStyle="1" w:styleId="a3">
    <w:name w:val="Верхний колонтитул Знак"/>
    <w:link w:val="a4"/>
    <w:uiPriority w:val="99"/>
    <w:locked/>
    <w:rsid w:val="00F02ADC"/>
    <w:rPr>
      <w:rFonts w:ascii="Courier New" w:hAnsi="Courier New" w:cs="Courier New"/>
      <w:lang w:eastAsia="ru-RU"/>
    </w:rPr>
  </w:style>
  <w:style w:type="paragraph" w:styleId="a4">
    <w:name w:val="header"/>
    <w:basedOn w:val="a"/>
    <w:link w:val="a3"/>
    <w:uiPriority w:val="99"/>
    <w:rsid w:val="00F02ADC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 w:cs="Courier New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02ADC"/>
  </w:style>
  <w:style w:type="character" w:styleId="a5">
    <w:name w:val="page number"/>
    <w:rsid w:val="00F02ADC"/>
    <w:rPr>
      <w:rFonts w:ascii="Times New Roman" w:hAnsi="Times New Roman" w:cs="Times New Roman" w:hint="default"/>
    </w:rPr>
  </w:style>
  <w:style w:type="numbering" w:customStyle="1" w:styleId="110">
    <w:name w:val="Нет списка11"/>
    <w:next w:val="a2"/>
    <w:uiPriority w:val="99"/>
    <w:semiHidden/>
    <w:unhideWhenUsed/>
    <w:rsid w:val="00F02ADC"/>
  </w:style>
  <w:style w:type="numbering" w:customStyle="1" w:styleId="111">
    <w:name w:val="Нет списка111"/>
    <w:next w:val="a2"/>
    <w:uiPriority w:val="99"/>
    <w:semiHidden/>
    <w:unhideWhenUsed/>
    <w:rsid w:val="00F02ADC"/>
  </w:style>
  <w:style w:type="paragraph" w:styleId="a6">
    <w:name w:val="Balloon Text"/>
    <w:basedOn w:val="a"/>
    <w:link w:val="a7"/>
    <w:uiPriority w:val="99"/>
    <w:semiHidden/>
    <w:unhideWhenUsed/>
    <w:rsid w:val="00F02ADC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2AD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F02ADC"/>
    <w:rPr>
      <w:color w:val="0563C1" w:themeColor="hyperlink"/>
      <w:u w:val="single"/>
    </w:rPr>
  </w:style>
  <w:style w:type="numbering" w:customStyle="1" w:styleId="1111">
    <w:name w:val="Нет списка1111"/>
    <w:next w:val="a2"/>
    <w:uiPriority w:val="99"/>
    <w:semiHidden/>
    <w:unhideWhenUsed/>
    <w:rsid w:val="00F02ADC"/>
  </w:style>
  <w:style w:type="paragraph" w:customStyle="1" w:styleId="ConsNormal">
    <w:name w:val="ConsNormal"/>
    <w:rsid w:val="00F02A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uiPriority w:val="10"/>
    <w:qFormat/>
    <w:rsid w:val="00F02A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F02ADC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02ADC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02AD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uiPriority w:val="39"/>
    <w:rsid w:val="00F02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02AD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0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F02ADC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02A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02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rsid w:val="00F02A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F0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F02A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F02A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1"/>
    <w:basedOn w:val="a"/>
    <w:next w:val="a"/>
    <w:semiHidden/>
    <w:rsid w:val="00F02ADC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Title">
    <w:name w:val="ConsPlusTitle"/>
    <w:rsid w:val="00F0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Document Map"/>
    <w:basedOn w:val="a"/>
    <w:link w:val="af3"/>
    <w:semiHidden/>
    <w:rsid w:val="00F02AD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semiHidden/>
    <w:rsid w:val="00F02AD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4">
    <w:name w:val="Абзац списка1"/>
    <w:basedOn w:val="a"/>
    <w:rsid w:val="00F02AD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Strong"/>
    <w:qFormat/>
    <w:rsid w:val="00F02ADC"/>
    <w:rPr>
      <w:b/>
    </w:rPr>
  </w:style>
  <w:style w:type="paragraph" w:customStyle="1" w:styleId="ConsPlusNonformat">
    <w:name w:val="ConsPlusNonformat"/>
    <w:uiPriority w:val="99"/>
    <w:rsid w:val="00F02A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annotation reference"/>
    <w:uiPriority w:val="99"/>
    <w:rsid w:val="00F02ADC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02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rsid w:val="00F0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02ADC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02A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2AD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0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02ADC"/>
    <w:pPr>
      <w:keepNext/>
      <w:spacing w:before="120" w:after="0" w:line="240" w:lineRule="auto"/>
      <w:jc w:val="both"/>
    </w:pPr>
    <w:rPr>
      <w:rFonts w:ascii="Albertus Extra Bold" w:eastAsia="Times New Roman" w:hAnsi="Albertus Extra Bold" w:cs="Times New Roman"/>
      <w:b/>
      <w:bCs/>
      <w:sz w:val="38"/>
      <w:szCs w:val="38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F02ADC"/>
    <w:pPr>
      <w:spacing w:after="200" w:line="276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No Spacing"/>
    <w:link w:val="afc"/>
    <w:qFormat/>
    <w:rsid w:val="00F02ADC"/>
    <w:pPr>
      <w:spacing w:after="0" w:line="240" w:lineRule="auto"/>
    </w:pPr>
    <w:rPr>
      <w:rFonts w:ascii="Calibri" w:eastAsia="Times New Roman" w:hAnsi="Calibri" w:cs="Times New Roman"/>
    </w:rPr>
  </w:style>
  <w:style w:type="paragraph" w:styleId="afd">
    <w:name w:val="endnote text"/>
    <w:basedOn w:val="a"/>
    <w:link w:val="afe"/>
    <w:uiPriority w:val="99"/>
    <w:unhideWhenUsed/>
    <w:rsid w:val="00F02AD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F02ADC"/>
    <w:rPr>
      <w:rFonts w:ascii="Calibri" w:eastAsia="Times New Roman" w:hAnsi="Calibri" w:cs="Times New Roman"/>
      <w:sz w:val="20"/>
      <w:szCs w:val="20"/>
    </w:rPr>
  </w:style>
  <w:style w:type="paragraph" w:styleId="af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0"/>
    <w:uiPriority w:val="99"/>
    <w:unhideWhenUsed/>
    <w:qFormat/>
    <w:rsid w:val="00F02AD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f"/>
    <w:uiPriority w:val="99"/>
    <w:rsid w:val="00F02ADC"/>
    <w:rPr>
      <w:rFonts w:ascii="Calibri" w:eastAsia="Times New Roman" w:hAnsi="Calibri" w:cs="Times New Roman"/>
      <w:sz w:val="20"/>
      <w:szCs w:val="20"/>
    </w:rPr>
  </w:style>
  <w:style w:type="character" w:styleId="af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02ADC"/>
    <w:rPr>
      <w:rFonts w:cs="Times New Roman"/>
      <w:vertAlign w:val="superscript"/>
    </w:rPr>
  </w:style>
  <w:style w:type="character" w:styleId="aff2">
    <w:name w:val="endnote reference"/>
    <w:uiPriority w:val="99"/>
    <w:unhideWhenUsed/>
    <w:rsid w:val="00F02ADC"/>
    <w:rPr>
      <w:rFonts w:cs="Times New Roman"/>
      <w:vertAlign w:val="superscript"/>
    </w:rPr>
  </w:style>
  <w:style w:type="paragraph" w:customStyle="1" w:styleId="formattext">
    <w:name w:val="formattext"/>
    <w:basedOn w:val="a"/>
    <w:rsid w:val="00F0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b"/>
    <w:uiPriority w:val="59"/>
    <w:rsid w:val="00F02AD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"/>
    <w:uiPriority w:val="34"/>
    <w:qFormat/>
    <w:rsid w:val="00F02ADC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02A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02ADC"/>
    <w:rPr>
      <w:color w:val="808080"/>
    </w:rPr>
  </w:style>
  <w:style w:type="character" w:customStyle="1" w:styleId="afc">
    <w:name w:val="Без интервала Знак"/>
    <w:link w:val="afb"/>
    <w:locked/>
    <w:rsid w:val="00F02ADC"/>
    <w:rPr>
      <w:rFonts w:ascii="Calibri" w:eastAsia="Times New Roman" w:hAnsi="Calibri" w:cs="Times New Roman"/>
    </w:rPr>
  </w:style>
  <w:style w:type="table" w:customStyle="1" w:styleId="220">
    <w:name w:val="Сетка таблицы22"/>
    <w:basedOn w:val="a1"/>
    <w:next w:val="ab"/>
    <w:uiPriority w:val="39"/>
    <w:rsid w:val="00F02AD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-a-000040">
    <w:name w:val="pt-a-000040"/>
    <w:basedOn w:val="a"/>
    <w:rsid w:val="00F0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1-000030">
    <w:name w:val="pt-a1-000030"/>
    <w:basedOn w:val="a0"/>
    <w:rsid w:val="00F02ADC"/>
  </w:style>
  <w:style w:type="character" w:styleId="aff5">
    <w:name w:val="FollowedHyperlink"/>
    <w:basedOn w:val="a0"/>
    <w:uiPriority w:val="99"/>
    <w:semiHidden/>
    <w:unhideWhenUsed/>
    <w:rsid w:val="00F02A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2C3B8-EBF3-4AB6-8680-AD9D12AC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Екатерина Вагина</cp:lastModifiedBy>
  <cp:revision>6</cp:revision>
  <cp:lastPrinted>2024-10-31T05:06:00Z</cp:lastPrinted>
  <dcterms:created xsi:type="dcterms:W3CDTF">2024-10-31T10:09:00Z</dcterms:created>
  <dcterms:modified xsi:type="dcterms:W3CDTF">2024-11-14T14:27:00Z</dcterms:modified>
</cp:coreProperties>
</file>